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717F9" w14:textId="17CB67F5" w:rsidR="00624706" w:rsidRDefault="00F96AB0" w:rsidP="00FF5941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  <w:r w:rsidR="00F63768" w:rsidRPr="00F63768">
        <w:rPr>
          <w:b/>
          <w:bCs/>
        </w:rPr>
        <w:t xml:space="preserve">Autopoprawka do projektu uchwały nr ………….. 2024 Rady Miejskiej w Halinowie z dnia </w:t>
      </w:r>
      <w:r w:rsidR="0037798E">
        <w:rPr>
          <w:b/>
          <w:bCs/>
        </w:rPr>
        <w:t xml:space="preserve">23 </w:t>
      </w:r>
      <w:r w:rsidR="0065609C">
        <w:rPr>
          <w:b/>
          <w:bCs/>
        </w:rPr>
        <w:t>października</w:t>
      </w:r>
      <w:r w:rsidR="00F63768" w:rsidRPr="00F63768">
        <w:rPr>
          <w:b/>
          <w:bCs/>
        </w:rPr>
        <w:t xml:space="preserve"> 2024 roku w sprawie zmiany uchwały budżetowej Gminy Halinów na 2024 rok.</w:t>
      </w:r>
    </w:p>
    <w:p w14:paraId="47DC2860" w14:textId="77777777" w:rsidR="00033BAA" w:rsidRDefault="00033BAA" w:rsidP="00FF5941">
      <w:pPr>
        <w:jc w:val="both"/>
        <w:rPr>
          <w:b/>
          <w:bCs/>
        </w:rPr>
      </w:pPr>
    </w:p>
    <w:p w14:paraId="4CE82BB0" w14:textId="30A85FFA" w:rsidR="00033BAA" w:rsidRDefault="00033BAA" w:rsidP="00FF5941">
      <w:pPr>
        <w:jc w:val="both"/>
      </w:pPr>
      <w:r w:rsidRPr="00D41F5C">
        <w:rPr>
          <w:b/>
          <w:bCs/>
        </w:rPr>
        <w:t>W</w:t>
      </w:r>
      <w:r>
        <w:t xml:space="preserve"> </w:t>
      </w:r>
      <w:r w:rsidRPr="00C15500">
        <w:rPr>
          <w:b/>
          <w:bCs/>
        </w:rPr>
        <w:t>załączniku nr 2</w:t>
      </w:r>
      <w:r>
        <w:t xml:space="preserve"> do uchwały nr ……………2024 Rady Miejskiej w Halinowie z dnia </w:t>
      </w:r>
      <w:r w:rsidR="0037798E">
        <w:t>23</w:t>
      </w:r>
      <w:r w:rsidR="0065609C">
        <w:t xml:space="preserve"> października </w:t>
      </w:r>
      <w:r>
        <w:t xml:space="preserve"> 2024 roku, wprowadza się następujące zmiany: </w:t>
      </w:r>
    </w:p>
    <w:p w14:paraId="33E636E3" w14:textId="1716C8BC" w:rsidR="00F71DAD" w:rsidRPr="00D41F5C" w:rsidRDefault="002E1638" w:rsidP="00FF5941">
      <w:pPr>
        <w:spacing w:after="0" w:line="240" w:lineRule="auto"/>
        <w:jc w:val="both"/>
      </w:pPr>
      <w:r w:rsidRPr="00553388">
        <w:rPr>
          <w:b/>
          <w:bCs/>
        </w:rPr>
        <w:t xml:space="preserve">W </w:t>
      </w:r>
      <w:r w:rsidR="00033BAA" w:rsidRPr="00553388">
        <w:rPr>
          <w:b/>
          <w:bCs/>
        </w:rPr>
        <w:t>Rozdzia</w:t>
      </w:r>
      <w:r w:rsidRPr="00553388">
        <w:rPr>
          <w:b/>
          <w:bCs/>
        </w:rPr>
        <w:t>le</w:t>
      </w:r>
      <w:r w:rsidR="00033BAA" w:rsidRPr="00553388">
        <w:rPr>
          <w:b/>
          <w:bCs/>
        </w:rPr>
        <w:t xml:space="preserve"> </w:t>
      </w:r>
      <w:r w:rsidR="0037798E" w:rsidRPr="00553388">
        <w:rPr>
          <w:b/>
          <w:bCs/>
        </w:rPr>
        <w:t>70007</w:t>
      </w:r>
      <w:r w:rsidR="00033BAA" w:rsidRPr="00553388">
        <w:rPr>
          <w:b/>
          <w:bCs/>
        </w:rPr>
        <w:t xml:space="preserve"> </w:t>
      </w:r>
      <w:r w:rsidR="0037798E" w:rsidRPr="00553388">
        <w:rPr>
          <w:b/>
          <w:bCs/>
        </w:rPr>
        <w:t>Gospodarowanie mieszkaniowym zasobem gminy</w:t>
      </w:r>
      <w:r w:rsidR="00B368C2" w:rsidRPr="00D41F5C">
        <w:t xml:space="preserve"> </w:t>
      </w:r>
      <w:r w:rsidR="0063328E">
        <w:t xml:space="preserve">na wniosek Referatu Gospodarki Komunalnej i Inwestycji </w:t>
      </w:r>
      <w:r w:rsidR="0037798E" w:rsidRPr="00D41F5C">
        <w:t xml:space="preserve">zwiększa się </w:t>
      </w:r>
      <w:r w:rsidR="0037798E" w:rsidRPr="00D41F5C">
        <w:rPr>
          <w:rFonts w:cstheme="minorHAnsi"/>
        </w:rPr>
        <w:t>§</w:t>
      </w:r>
      <w:r w:rsidR="0037798E" w:rsidRPr="00D41F5C">
        <w:t xml:space="preserve"> 4270 o kwotę 18 000,00 zł na przeprowadzenie interwencyjnych prac naprawczych w budynkach komunalnych.</w:t>
      </w:r>
    </w:p>
    <w:p w14:paraId="501F150B" w14:textId="77777777" w:rsidR="00D41F5C" w:rsidRPr="00D41F5C" w:rsidRDefault="00D41F5C" w:rsidP="00FF5941">
      <w:pPr>
        <w:spacing w:after="0" w:line="240" w:lineRule="auto"/>
        <w:jc w:val="both"/>
      </w:pPr>
    </w:p>
    <w:p w14:paraId="265C0981" w14:textId="40B191E7" w:rsidR="006021F2" w:rsidRDefault="00F71DAD" w:rsidP="00FF5941">
      <w:pPr>
        <w:jc w:val="both"/>
        <w:rPr>
          <w:rFonts w:cstheme="minorHAnsi"/>
        </w:rPr>
      </w:pPr>
      <w:r w:rsidRPr="00553388">
        <w:rPr>
          <w:b/>
          <w:bCs/>
        </w:rPr>
        <w:t>W Rozdziale 75023 Urzędy gmin</w:t>
      </w:r>
      <w:r w:rsidRPr="00D41F5C">
        <w:t xml:space="preserve"> -</w:t>
      </w:r>
      <w:r w:rsidR="00553388">
        <w:rPr>
          <w:rFonts w:cstheme="minorHAnsi"/>
        </w:rPr>
        <w:t xml:space="preserve"> </w:t>
      </w:r>
      <w:r w:rsidR="006021F2">
        <w:rPr>
          <w:rFonts w:cstheme="minorHAnsi"/>
        </w:rPr>
        <w:t>Zmniejsza się paragraf</w:t>
      </w:r>
      <w:r w:rsidR="00553388">
        <w:rPr>
          <w:rFonts w:cstheme="minorHAnsi"/>
        </w:rPr>
        <w:t xml:space="preserve"> 4260</w:t>
      </w:r>
      <w:r w:rsidR="006021F2">
        <w:rPr>
          <w:rFonts w:cstheme="minorHAnsi"/>
        </w:rPr>
        <w:t xml:space="preserve"> o kwotę 27 500,00 zł po dokonaniu autopoprawki kwota zwiększenia na ww. </w:t>
      </w:r>
      <w:r w:rsidR="008C1CE8">
        <w:rPr>
          <w:rFonts w:cstheme="minorHAnsi"/>
        </w:rPr>
        <w:t xml:space="preserve"> </w:t>
      </w:r>
      <w:r w:rsidR="006021F2" w:rsidRPr="00D41F5C">
        <w:rPr>
          <w:rFonts w:cstheme="minorHAnsi"/>
        </w:rPr>
        <w:t xml:space="preserve">§ </w:t>
      </w:r>
      <w:r w:rsidR="006021F2">
        <w:rPr>
          <w:rFonts w:cstheme="minorHAnsi"/>
        </w:rPr>
        <w:t xml:space="preserve"> wynosi 188 642,00 zł</w:t>
      </w:r>
    </w:p>
    <w:p w14:paraId="124B514C" w14:textId="4D918F2F" w:rsidR="0063328E" w:rsidRDefault="0063328E" w:rsidP="00FF5941">
      <w:pPr>
        <w:jc w:val="both"/>
        <w:rPr>
          <w:rFonts w:cstheme="minorHAnsi"/>
        </w:rPr>
      </w:pPr>
      <w:r w:rsidRPr="00553388">
        <w:rPr>
          <w:b/>
          <w:bCs/>
        </w:rPr>
        <w:t>W Rozdziale 75085 – wspólna obsługa jednostek samorządy terytorialnego</w:t>
      </w:r>
      <w:r>
        <w:t xml:space="preserve"> na wniosek Dyrektora Centrum Usług Wspólnych nr CUW.3026.31.2024 zwiększa się </w:t>
      </w:r>
      <w:r w:rsidRPr="00D41F5C">
        <w:rPr>
          <w:rFonts w:cstheme="minorHAnsi"/>
        </w:rPr>
        <w:t>§</w:t>
      </w:r>
      <w:r>
        <w:rPr>
          <w:rFonts w:cstheme="minorHAnsi"/>
        </w:rPr>
        <w:t xml:space="preserve"> 4300 o kwotę 7 000,00 zł.</w:t>
      </w:r>
    </w:p>
    <w:p w14:paraId="09CC36FE" w14:textId="5ABD2263" w:rsidR="005716E1" w:rsidRDefault="005716E1" w:rsidP="00FF5941">
      <w:pPr>
        <w:jc w:val="both"/>
        <w:rPr>
          <w:rFonts w:cstheme="minorHAnsi"/>
        </w:rPr>
      </w:pPr>
      <w:r w:rsidRPr="00553388">
        <w:rPr>
          <w:b/>
          <w:bCs/>
        </w:rPr>
        <w:t>W Rozdziale 80195 – Pozostał działalność</w:t>
      </w:r>
      <w:r>
        <w:t xml:space="preserve"> – zwiększa się </w:t>
      </w:r>
      <w:r w:rsidRPr="00D41F5C">
        <w:rPr>
          <w:rFonts w:cstheme="minorHAnsi"/>
        </w:rPr>
        <w:t>§</w:t>
      </w:r>
      <w:r>
        <w:rPr>
          <w:rFonts w:cstheme="minorHAnsi"/>
        </w:rPr>
        <w:t xml:space="preserve"> 4300 o kwotę 37 868,00 zł</w:t>
      </w:r>
    </w:p>
    <w:p w14:paraId="6EDF87E7" w14:textId="3A57C400" w:rsidR="00553388" w:rsidRDefault="00553388" w:rsidP="00553388">
      <w:pPr>
        <w:jc w:val="both"/>
      </w:pPr>
      <w:r w:rsidRPr="00553388">
        <w:rPr>
          <w:b/>
          <w:bCs/>
        </w:rPr>
        <w:t>W Rozdziale 80101-Szkoły podstawowe-</w:t>
      </w:r>
      <w:r>
        <w:t xml:space="preserve">  Zmniejsza się wartość zadania pn. „ Remont wielofunkcyjnego boiska w miejscowości Cisie” o kwotę 37 868,00 zł zgodnie z aneksem nr 1 do umowy nr W/UMWM-UU/UM/ES/3044/2024 z dnia 15 marca 2024. </w:t>
      </w:r>
    </w:p>
    <w:p w14:paraId="5573687E" w14:textId="30174FBE" w:rsidR="00553388" w:rsidRDefault="00553388" w:rsidP="00553388">
      <w:pPr>
        <w:jc w:val="both"/>
      </w:pPr>
      <w:r w:rsidRPr="00553388">
        <w:rPr>
          <w:b/>
          <w:bCs/>
        </w:rPr>
        <w:t>W Rozdziale 92120-Ochrona zabytków i opieka nad zabytkami</w:t>
      </w:r>
      <w:r>
        <w:t xml:space="preserve"> </w:t>
      </w:r>
      <w:r w:rsidRPr="00553388">
        <w:t xml:space="preserve"> </w:t>
      </w:r>
      <w:r>
        <w:t>Tworzy się zadanie pn. „Renowacja przestrzeni historycznej w Okuniewie wraz z Parkiem im. Jana Olszewskiego – wydatki poza projektem” wartość zadania 2 500,00 zł.</w:t>
      </w:r>
    </w:p>
    <w:p w14:paraId="6828C2A0" w14:textId="7E925633" w:rsidR="00553388" w:rsidRDefault="00553388" w:rsidP="00553388">
      <w:pPr>
        <w:jc w:val="both"/>
      </w:pPr>
      <w:r w:rsidRPr="00553388">
        <w:rPr>
          <w:b/>
          <w:bCs/>
        </w:rPr>
        <w:t>W Rozdziale 92195 Pozostała działalność</w:t>
      </w:r>
      <w:r>
        <w:t xml:space="preserve"> -</w:t>
      </w:r>
      <w:r w:rsidRPr="00553388">
        <w:t xml:space="preserve"> </w:t>
      </w:r>
      <w:r>
        <w:t>Przenosi się środki w kwocie 800 000,00 zł z zadania inwestycyjnego pn. „Utworzenie parku rekreacyjnego wokół Domu Kultury w Halinowie” na zadanie pn. „Utworzenie parku rekreacyjnego wokół Domu Kultury w Halinowie - wydatki poza projektem ”</w:t>
      </w:r>
    </w:p>
    <w:p w14:paraId="492E0ABE" w14:textId="41A4ADDC" w:rsidR="00553388" w:rsidRPr="0008554A" w:rsidRDefault="00553388" w:rsidP="0008554A">
      <w:pPr>
        <w:tabs>
          <w:tab w:val="center" w:pos="4536"/>
        </w:tabs>
        <w:jc w:val="both"/>
      </w:pPr>
      <w:r>
        <w:tab/>
      </w:r>
    </w:p>
    <w:p w14:paraId="25A20056" w14:textId="1EAC7CC7" w:rsidR="005F3E05" w:rsidRDefault="00C15500" w:rsidP="00FF5941">
      <w:pPr>
        <w:jc w:val="both"/>
      </w:pPr>
      <w:r w:rsidRPr="00D41F5C">
        <w:rPr>
          <w:b/>
          <w:bCs/>
        </w:rPr>
        <w:t>W</w:t>
      </w:r>
      <w:r>
        <w:t xml:space="preserve"> </w:t>
      </w:r>
      <w:r w:rsidRPr="00C15500">
        <w:rPr>
          <w:b/>
          <w:bCs/>
        </w:rPr>
        <w:t>załączniku nr 3</w:t>
      </w:r>
      <w:r>
        <w:t xml:space="preserve"> do uchwały nr ……………2024 Rady Miejskiej w Halinowie z dnia </w:t>
      </w:r>
      <w:r w:rsidR="00D41F5C">
        <w:t>23</w:t>
      </w:r>
      <w:r>
        <w:t xml:space="preserve"> października  2024 roku, wprowadza się następujące zmiany:</w:t>
      </w:r>
    </w:p>
    <w:p w14:paraId="5EA5CD2A" w14:textId="38F65CF4" w:rsidR="003C76EB" w:rsidRDefault="003C76EB" w:rsidP="00FF5941">
      <w:pPr>
        <w:jc w:val="both"/>
      </w:pPr>
      <w:r>
        <w:t>Przenosi się środki w kwocie 800 000,00 zł z zadania inwestycyjnego pn. „Utworzenie parku rekreacyjnego wokół Domu Kultury w Halinowie” na zadanie pn. „Utworzenie parku rekreacyjnego wokół Domu Kultury w Halinowie -</w:t>
      </w:r>
      <w:r w:rsidR="0063328E">
        <w:t xml:space="preserve"> </w:t>
      </w:r>
      <w:r>
        <w:t>wydatki poza projektem ”</w:t>
      </w:r>
    </w:p>
    <w:p w14:paraId="62870435" w14:textId="49D2ECD0" w:rsidR="0063328E" w:rsidRDefault="0063328E" w:rsidP="00FF5941">
      <w:pPr>
        <w:jc w:val="both"/>
      </w:pPr>
      <w:r>
        <w:t>Tworzy się zadanie pn. „Renowacja przestrzeni historycznej w Okuniewie wraz z Parkiem im. Jana Olszewskiego – wydatki poza projektem” wartość zadania 2 500,00 zł.</w:t>
      </w:r>
    </w:p>
    <w:p w14:paraId="66823BA9" w14:textId="6E9418C6" w:rsidR="005F3E05" w:rsidRPr="005F3E05" w:rsidRDefault="0008554A" w:rsidP="00FF5941">
      <w:pPr>
        <w:jc w:val="both"/>
      </w:pPr>
      <w:r>
        <w:t xml:space="preserve">Autopoprawką do uchwały z dnia 23 października 2024 roku </w:t>
      </w:r>
      <w:r w:rsidR="0084195C">
        <w:t>Został dodany załącznik nr 9</w:t>
      </w:r>
      <w:r w:rsidR="00D50EFB">
        <w:t xml:space="preserve"> </w:t>
      </w:r>
      <w:r>
        <w:t>„</w:t>
      </w:r>
      <w:r w:rsidR="00FF5941" w:rsidRPr="0059586E">
        <w:t>Dochody z tytułu wydawania zezwoleń na sprzedaż napojów alkoholowych oraz wydatki związane z realizacją zadań określonych w Gminnym</w:t>
      </w:r>
      <w:r w:rsidR="00FF5941">
        <w:t xml:space="preserve"> Programie </w:t>
      </w:r>
      <w:r w:rsidR="00FF5941" w:rsidRPr="0059586E">
        <w:t>Profilaktyki i Rozwiązywania Problemów Alkoholowych oraz Przeciwdziałania Narkomanii w Gminie Halinów</w:t>
      </w:r>
      <w:r>
        <w:t>”</w:t>
      </w:r>
      <w:r w:rsidR="00FF5941" w:rsidRPr="0059586E">
        <w:t xml:space="preserve">, </w:t>
      </w:r>
    </w:p>
    <w:p w14:paraId="4B2387F1" w14:textId="77777777" w:rsidR="005F3E05" w:rsidRPr="005F3E05" w:rsidRDefault="005F3E05" w:rsidP="005F3E05"/>
    <w:p w14:paraId="5E80E507" w14:textId="77777777" w:rsidR="0008554A" w:rsidRDefault="0008554A" w:rsidP="00B01E3B">
      <w:pPr>
        <w:jc w:val="both"/>
      </w:pPr>
    </w:p>
    <w:p w14:paraId="36D2F94D" w14:textId="77777777" w:rsidR="0008554A" w:rsidRDefault="0008554A" w:rsidP="00B01E3B">
      <w:pPr>
        <w:jc w:val="both"/>
      </w:pPr>
    </w:p>
    <w:p w14:paraId="31AD1F6D" w14:textId="11DF191C" w:rsidR="005F3E05" w:rsidRPr="008C1CE8" w:rsidRDefault="005F3E05" w:rsidP="00B01E3B">
      <w:pPr>
        <w:jc w:val="both"/>
        <w:rPr>
          <w:rFonts w:ascii="Times New Roman" w:hAnsi="Times New Roman" w:cs="Times New Roman"/>
          <w:b/>
          <w:bCs/>
        </w:rPr>
      </w:pPr>
      <w:r w:rsidRPr="008C1CE8">
        <w:rPr>
          <w:rFonts w:ascii="Times New Roman" w:hAnsi="Times New Roman" w:cs="Times New Roman"/>
          <w:b/>
          <w:bCs/>
        </w:rPr>
        <w:lastRenderedPageBreak/>
        <w:t xml:space="preserve">Autopoprawka do projektu uchwały nr ………….. 2024 Rady Miejskiej w Halinowie z dnia </w:t>
      </w:r>
      <w:r w:rsidR="006F41A6" w:rsidRPr="008C1CE8">
        <w:rPr>
          <w:rFonts w:ascii="Times New Roman" w:hAnsi="Times New Roman" w:cs="Times New Roman"/>
          <w:b/>
          <w:bCs/>
        </w:rPr>
        <w:t xml:space="preserve">23 </w:t>
      </w:r>
      <w:r w:rsidR="00B368C2" w:rsidRPr="008C1CE8">
        <w:rPr>
          <w:rFonts w:ascii="Times New Roman" w:hAnsi="Times New Roman" w:cs="Times New Roman"/>
          <w:b/>
          <w:bCs/>
        </w:rPr>
        <w:t>października</w:t>
      </w:r>
      <w:r w:rsidRPr="008C1CE8">
        <w:rPr>
          <w:rFonts w:ascii="Times New Roman" w:hAnsi="Times New Roman" w:cs="Times New Roman"/>
          <w:b/>
          <w:bCs/>
        </w:rPr>
        <w:t xml:space="preserve"> 2024 roku w sprawie zmian Wieloletniej Prognozy Finansowej Gminy Halinów na lata 2024-2035. </w:t>
      </w:r>
    </w:p>
    <w:p w14:paraId="36B6D611" w14:textId="77777777" w:rsidR="00A307CA" w:rsidRPr="008C1CE8" w:rsidRDefault="00A307CA" w:rsidP="00B01E3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W zakresie programów, projektów lub zadań związanych z programami realizowanymi z udziałem środków z UE:</w:t>
      </w:r>
    </w:p>
    <w:p w14:paraId="56F531D6" w14:textId="77777777" w:rsidR="00821942" w:rsidRPr="00A307CA" w:rsidRDefault="00821942" w:rsidP="00B01E3B">
      <w:pPr>
        <w:autoSpaceDE w:val="0"/>
        <w:autoSpaceDN w:val="0"/>
        <w:adjustRightInd w:val="0"/>
        <w:spacing w:line="240" w:lineRule="auto"/>
        <w:ind w:left="1057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</w:p>
    <w:p w14:paraId="1F3F1DA6" w14:textId="77777777" w:rsidR="00A307CA" w:rsidRPr="00A307CA" w:rsidRDefault="00A307CA" w:rsidP="00B01E3B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proofErr w:type="spellStart"/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Cyberbezpieczna</w:t>
      </w:r>
      <w:proofErr w:type="spellEnd"/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 xml:space="preserve"> Gmina Halinów – zmiana w przedsięwzięciu (część bieżąca) obejmuje m.in.:</w:t>
      </w:r>
    </w:p>
    <w:p w14:paraId="53613595" w14:textId="77777777" w:rsidR="00A307CA" w:rsidRPr="00A307CA" w:rsidRDefault="00A307CA" w:rsidP="00B01E3B">
      <w:pPr>
        <w:numPr>
          <w:ilvl w:val="2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zmniejszenie limitu wydatków na realizację zadania w roku 2025 o kwotę 1,00 zł;</w:t>
      </w:r>
    </w:p>
    <w:p w14:paraId="53516B85" w14:textId="77777777" w:rsidR="00A307CA" w:rsidRPr="008C1CE8" w:rsidRDefault="00A307CA" w:rsidP="00B01E3B">
      <w:pPr>
        <w:numPr>
          <w:ilvl w:val="2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zmniejszenie limitu zobowiązań na realizację zadania o kwotę 1,00 zł;</w:t>
      </w:r>
    </w:p>
    <w:p w14:paraId="782E9705" w14:textId="77777777" w:rsidR="00A307CA" w:rsidRPr="00A307CA" w:rsidRDefault="00A307CA" w:rsidP="00B01E3B">
      <w:pPr>
        <w:autoSpaceDE w:val="0"/>
        <w:autoSpaceDN w:val="0"/>
        <w:adjustRightInd w:val="0"/>
        <w:spacing w:line="240" w:lineRule="auto"/>
        <w:ind w:left="2126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</w:p>
    <w:p w14:paraId="5391DC10" w14:textId="77777777" w:rsidR="00A307CA" w:rsidRPr="008C1CE8" w:rsidRDefault="00A307CA" w:rsidP="00B01E3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W zakresie programów, projektów lub zadań innych (finansowanych ze środków krajowych):</w:t>
      </w:r>
    </w:p>
    <w:p w14:paraId="03C432BD" w14:textId="77777777" w:rsidR="00821942" w:rsidRPr="00A307CA" w:rsidRDefault="00821942" w:rsidP="00B01E3B">
      <w:pPr>
        <w:autoSpaceDE w:val="0"/>
        <w:autoSpaceDN w:val="0"/>
        <w:adjustRightInd w:val="0"/>
        <w:spacing w:line="240" w:lineRule="auto"/>
        <w:ind w:left="1057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</w:p>
    <w:p w14:paraId="1DB434CC" w14:textId="77777777" w:rsidR="00A307CA" w:rsidRPr="00A307CA" w:rsidRDefault="00A307CA" w:rsidP="00B01E3B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Wynajem pomieszczeń na potrzeby Urzędu w Halinowie – zmiana w przedsięwzięciu obejmuje m.in.:</w:t>
      </w:r>
    </w:p>
    <w:p w14:paraId="255A2790" w14:textId="77777777" w:rsidR="00A307CA" w:rsidRPr="008C1CE8" w:rsidRDefault="00A307CA" w:rsidP="00B01E3B">
      <w:pPr>
        <w:numPr>
          <w:ilvl w:val="2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zwiększenie łącznych nakładów ogółem, limitu wydatków na realizację zadania w roku budżetowym oraz limitu zobowiązań o kwotę 40 000,00 zł;</w:t>
      </w:r>
    </w:p>
    <w:p w14:paraId="6203F570" w14:textId="77777777" w:rsidR="00A307CA" w:rsidRPr="00A307CA" w:rsidRDefault="00A307CA" w:rsidP="00B01E3B">
      <w:pPr>
        <w:autoSpaceDE w:val="0"/>
        <w:autoSpaceDN w:val="0"/>
        <w:adjustRightInd w:val="0"/>
        <w:spacing w:line="240" w:lineRule="auto"/>
        <w:ind w:left="2126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</w:p>
    <w:p w14:paraId="0EAC94A9" w14:textId="77777777" w:rsidR="00A307CA" w:rsidRPr="00A307CA" w:rsidRDefault="00A307CA" w:rsidP="00B01E3B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Budowa hali pneumatycznej w Długiej Kościelnej – zmiana w przedsięwzięciu obejmuje m.in.:</w:t>
      </w:r>
    </w:p>
    <w:p w14:paraId="0DCFC69A" w14:textId="77777777" w:rsidR="00A307CA" w:rsidRPr="00A307CA" w:rsidRDefault="00A307CA" w:rsidP="00B01E3B">
      <w:pPr>
        <w:numPr>
          <w:ilvl w:val="2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zwiększenie łącznych nakładów ogółem oraz limitu zobowiązań na realizację zadania o kwotę 2 200 000,00 zł;</w:t>
      </w:r>
    </w:p>
    <w:p w14:paraId="7702C60D" w14:textId="77777777" w:rsidR="00A307CA" w:rsidRPr="00A307CA" w:rsidRDefault="00A307CA" w:rsidP="00B01E3B">
      <w:pPr>
        <w:numPr>
          <w:ilvl w:val="2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zwiększenie limitu wydatków na realizację zadania w roku 2025 o kwotę 2 200 000,00 zł;</w:t>
      </w:r>
    </w:p>
    <w:p w14:paraId="6C3BE0D0" w14:textId="77777777" w:rsidR="00A307CA" w:rsidRPr="00A307CA" w:rsidRDefault="00A307CA" w:rsidP="00B01E3B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Utworzenie parku rekreacyjnego wokół Domu Kultury w Halinowie  – zmiana w przedsięwzięciu obejmuje m.in.:</w:t>
      </w:r>
    </w:p>
    <w:p w14:paraId="502C6999" w14:textId="77777777" w:rsidR="00A307CA" w:rsidRPr="00A307CA" w:rsidRDefault="00A307CA" w:rsidP="00B01E3B">
      <w:pPr>
        <w:numPr>
          <w:ilvl w:val="2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zmniejszenie limitu zobowiązań oraz limitu wydatków na realizację zadania w roku budżetowym o kwotę 800 000,00 zł;</w:t>
      </w:r>
    </w:p>
    <w:p w14:paraId="52DBEAEC" w14:textId="03284128" w:rsidR="00A307CA" w:rsidRPr="008C1CE8" w:rsidRDefault="00A307CA" w:rsidP="00B01E3B">
      <w:pPr>
        <w:numPr>
          <w:ilvl w:val="2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zmniejszenie łącznych nakładów na realizację zadania o kwotę 8</w:t>
      </w:r>
      <w:r w:rsidR="00B01E3B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0</w:t>
      </w: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0 000,00 zł;</w:t>
      </w:r>
    </w:p>
    <w:p w14:paraId="48E0C281" w14:textId="77777777" w:rsidR="00A307CA" w:rsidRPr="00A307CA" w:rsidRDefault="00A307CA" w:rsidP="00B01E3B">
      <w:pPr>
        <w:autoSpaceDE w:val="0"/>
        <w:autoSpaceDN w:val="0"/>
        <w:adjustRightInd w:val="0"/>
        <w:spacing w:line="240" w:lineRule="auto"/>
        <w:ind w:left="2126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</w:p>
    <w:p w14:paraId="59D03F7E" w14:textId="77777777" w:rsidR="00A307CA" w:rsidRPr="00A307CA" w:rsidRDefault="00A307CA" w:rsidP="00B01E3B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Utworzenie parku rekreacyjnego wokół Domu Kultury w Halinowie - wydatki poza projektem – zmiana w przedsięwzięciu obejmuje m.in.:</w:t>
      </w:r>
    </w:p>
    <w:p w14:paraId="2520A3DC" w14:textId="77777777" w:rsidR="00A307CA" w:rsidRPr="00A307CA" w:rsidRDefault="00A307CA" w:rsidP="00B01E3B">
      <w:pPr>
        <w:numPr>
          <w:ilvl w:val="2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</w:pPr>
      <w:r w:rsidRPr="00A307CA">
        <w:rPr>
          <w:rFonts w:ascii="Times New Roman" w:eastAsiaTheme="minorEastAsia" w:hAnsi="Times New Roman" w:cs="Times New Roman"/>
          <w:kern w:val="0"/>
          <w:szCs w:val="24"/>
          <w:lang w:eastAsia="pl-PL"/>
          <w14:ligatures w14:val="none"/>
        </w:rPr>
        <w:t>zwiększenie łącznych nakładów ogółem, limitu wydatków na realizację zadania w roku budżetowym oraz limitu zobowiązań o kwotę 800 000,00 zł;</w:t>
      </w:r>
    </w:p>
    <w:p w14:paraId="5C4A4814" w14:textId="77777777" w:rsidR="00A307CA" w:rsidRPr="008C1CE8" w:rsidRDefault="00A307CA" w:rsidP="00B01E3B">
      <w:pPr>
        <w:pStyle w:val="Akapitzlist"/>
        <w:ind w:left="1057"/>
        <w:jc w:val="both"/>
        <w:rPr>
          <w:rFonts w:ascii="Times New Roman" w:hAnsi="Times New Roman" w:cs="Times New Roman"/>
        </w:rPr>
      </w:pPr>
    </w:p>
    <w:p w14:paraId="61ED39A5" w14:textId="77777777" w:rsidR="00B368C2" w:rsidRPr="008C1CE8" w:rsidRDefault="00B368C2" w:rsidP="00F81AA8">
      <w:pPr>
        <w:jc w:val="both"/>
        <w:rPr>
          <w:rFonts w:ascii="Times New Roman" w:hAnsi="Times New Roman" w:cs="Times New Roman"/>
        </w:rPr>
      </w:pPr>
    </w:p>
    <w:sectPr w:rsidR="00B368C2" w:rsidRPr="008C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829470"/>
    <w:lvl w:ilvl="0">
      <w:start w:val="1"/>
      <w:numFmt w:val="decimal"/>
      <w:lvlText w:val="%1."/>
      <w:lvlJc w:val="left"/>
      <w:pPr>
        <w:ind w:left="10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41CA004"/>
    <w:multiLevelType w:val="multilevel"/>
    <w:tmpl w:val="8D02222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8"/>
    <w:rsid w:val="00033BAA"/>
    <w:rsid w:val="0008554A"/>
    <w:rsid w:val="00176947"/>
    <w:rsid w:val="00193673"/>
    <w:rsid w:val="002A6A94"/>
    <w:rsid w:val="002E1638"/>
    <w:rsid w:val="0037798E"/>
    <w:rsid w:val="003A5A47"/>
    <w:rsid w:val="003C76EB"/>
    <w:rsid w:val="003D020D"/>
    <w:rsid w:val="00415116"/>
    <w:rsid w:val="00547CAF"/>
    <w:rsid w:val="00553388"/>
    <w:rsid w:val="005716E1"/>
    <w:rsid w:val="005F3E05"/>
    <w:rsid w:val="00600053"/>
    <w:rsid w:val="006021F2"/>
    <w:rsid w:val="00624706"/>
    <w:rsid w:val="0063328E"/>
    <w:rsid w:val="0065609C"/>
    <w:rsid w:val="00675A1F"/>
    <w:rsid w:val="00684413"/>
    <w:rsid w:val="006F41A6"/>
    <w:rsid w:val="00821942"/>
    <w:rsid w:val="0084195C"/>
    <w:rsid w:val="008C1CE8"/>
    <w:rsid w:val="00925171"/>
    <w:rsid w:val="00A22F7F"/>
    <w:rsid w:val="00A307CA"/>
    <w:rsid w:val="00A7065F"/>
    <w:rsid w:val="00B01E3B"/>
    <w:rsid w:val="00B368C2"/>
    <w:rsid w:val="00BF3096"/>
    <w:rsid w:val="00C15500"/>
    <w:rsid w:val="00D41F5C"/>
    <w:rsid w:val="00D50EFB"/>
    <w:rsid w:val="00DA6DFD"/>
    <w:rsid w:val="00DC62AD"/>
    <w:rsid w:val="00E00BC5"/>
    <w:rsid w:val="00E7151C"/>
    <w:rsid w:val="00F63768"/>
    <w:rsid w:val="00F71DAD"/>
    <w:rsid w:val="00F81AA8"/>
    <w:rsid w:val="00F96AB0"/>
    <w:rsid w:val="00FB22B5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9889"/>
  <w15:chartTrackingRefBased/>
  <w15:docId w15:val="{3E7432F3-7DF1-4B6F-B040-04A7F16B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1A6"/>
    <w:pPr>
      <w:ind w:left="720"/>
      <w:contextualSpacing/>
    </w:pPr>
  </w:style>
  <w:style w:type="paragraph" w:customStyle="1" w:styleId="ListaPublink">
    <w:name w:val="Lista (Publink)"/>
    <w:basedOn w:val="Normalny"/>
    <w:uiPriority w:val="99"/>
    <w:rsid w:val="00A307CA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BA58-42F8-4E3F-80C6-9ED4CB9E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Ciszkowska</dc:creator>
  <cp:keywords/>
  <dc:description/>
  <cp:lastModifiedBy>Ilona Borucka</cp:lastModifiedBy>
  <cp:revision>2</cp:revision>
  <cp:lastPrinted>2024-10-23T10:34:00Z</cp:lastPrinted>
  <dcterms:created xsi:type="dcterms:W3CDTF">2024-10-23T15:19:00Z</dcterms:created>
  <dcterms:modified xsi:type="dcterms:W3CDTF">2024-10-23T15:19:00Z</dcterms:modified>
</cp:coreProperties>
</file>